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93565F8" w:rsidR="004945BB" w:rsidRPr="00F45CF4" w:rsidRDefault="00FB2A85">
      <w:pPr>
        <w:jc w:val="center"/>
        <w:rPr>
          <w:rFonts w:ascii="Comfortaa" w:eastAsia="Comfortaa" w:hAnsi="Comfortaa" w:cs="Comfortaa"/>
          <w:b/>
          <w:sz w:val="26"/>
          <w:szCs w:val="28"/>
          <w:u w:val="single"/>
        </w:rPr>
      </w:pPr>
      <w:r w:rsidRPr="00F45CF4">
        <w:rPr>
          <w:rFonts w:ascii="Comfortaa" w:eastAsia="Comfortaa" w:hAnsi="Comfortaa" w:cs="Comfortaa"/>
          <w:b/>
          <w:sz w:val="26"/>
          <w:szCs w:val="28"/>
          <w:u w:val="single"/>
        </w:rPr>
        <w:t xml:space="preserve">Additional OPTIONAL </w:t>
      </w:r>
      <w:r w:rsidR="007D7317" w:rsidRPr="00F45CF4">
        <w:rPr>
          <w:rFonts w:ascii="Comfortaa" w:eastAsia="Comfortaa" w:hAnsi="Comfortaa" w:cs="Comfortaa"/>
          <w:b/>
          <w:sz w:val="26"/>
          <w:szCs w:val="28"/>
          <w:u w:val="single"/>
        </w:rPr>
        <w:t>CIVICS/ECONOMICS</w:t>
      </w:r>
      <w:r w:rsidR="00A9585C" w:rsidRPr="00F45CF4">
        <w:rPr>
          <w:rFonts w:ascii="Comfortaa" w:eastAsia="Comfortaa" w:hAnsi="Comfortaa" w:cs="Comfortaa"/>
          <w:b/>
          <w:sz w:val="26"/>
          <w:szCs w:val="28"/>
          <w:u w:val="single"/>
        </w:rPr>
        <w:t xml:space="preserve"> </w:t>
      </w:r>
      <w:r w:rsidRPr="00F45CF4">
        <w:rPr>
          <w:rFonts w:ascii="Comfortaa" w:eastAsia="Comfortaa" w:hAnsi="Comfortaa" w:cs="Comfortaa"/>
          <w:b/>
          <w:sz w:val="26"/>
          <w:szCs w:val="28"/>
          <w:u w:val="single"/>
        </w:rPr>
        <w:t>Resources</w:t>
      </w:r>
    </w:p>
    <w:p w14:paraId="00000002" w14:textId="4C17D4F1" w:rsidR="004945BB" w:rsidRDefault="00FB2A85" w:rsidP="00F45CF4">
      <w:pPr>
        <w:rPr>
          <w:i/>
          <w:sz w:val="24"/>
          <w:szCs w:val="24"/>
        </w:rPr>
      </w:pPr>
      <w:r>
        <w:rPr>
          <w:i/>
          <w:sz w:val="24"/>
          <w:szCs w:val="24"/>
        </w:rPr>
        <w:t>Below are optional resources YOU can use to stay caught up on YOUR grade level. These resources and their corresponding activities are not for a grade; they are simply practice options to keep your mind sharp during the break from our traditional classroom</w:t>
      </w:r>
      <w:r>
        <w:rPr>
          <w:i/>
          <w:sz w:val="24"/>
          <w:szCs w:val="24"/>
        </w:rPr>
        <w:t xml:space="preserve"> setting. </w:t>
      </w:r>
      <w:r w:rsidR="00F45CF4">
        <w:rPr>
          <w:i/>
          <w:sz w:val="24"/>
          <w:szCs w:val="24"/>
        </w:rPr>
        <w:t xml:space="preserve">Thank you for your patience as we wait to discover when coursework and assignments will resume. Hopefully these resources will provide the academic challenges and rigor YOU deserve! </w:t>
      </w:r>
      <w:r>
        <w:rPr>
          <w:i/>
          <w:sz w:val="24"/>
          <w:szCs w:val="24"/>
        </w:rPr>
        <w:t xml:space="preserve">If you have trouble accessing any of these practice resources or if you </w:t>
      </w:r>
      <w:bookmarkStart w:id="0" w:name="_GoBack"/>
      <w:bookmarkEnd w:id="0"/>
      <w:r>
        <w:rPr>
          <w:i/>
          <w:sz w:val="24"/>
          <w:szCs w:val="24"/>
        </w:rPr>
        <w:t>have questions, please let me know!</w:t>
      </w:r>
    </w:p>
    <w:p w14:paraId="00000003" w14:textId="77777777" w:rsidR="004945BB" w:rsidRDefault="004945BB">
      <w:pPr>
        <w:rPr>
          <w:rFonts w:ascii="Comfortaa" w:eastAsia="Comfortaa" w:hAnsi="Comfortaa" w:cs="Comfortaa"/>
          <w:b/>
          <w:sz w:val="28"/>
          <w:szCs w:val="28"/>
        </w:rPr>
      </w:pPr>
    </w:p>
    <w:p w14:paraId="00000004" w14:textId="77777777" w:rsidR="004945BB" w:rsidRDefault="00FB2A85">
      <w:pPr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>1) Your textbook</w:t>
      </w:r>
    </w:p>
    <w:p w14:paraId="0000000B" w14:textId="77777777" w:rsidR="004945BB" w:rsidRDefault="00FB2A85">
      <w:pPr>
        <w:rPr>
          <w:rFonts w:ascii="Comfortaa" w:eastAsia="Comfortaa" w:hAnsi="Comfortaa" w:cs="Comfortaa"/>
          <w:b/>
          <w:sz w:val="28"/>
          <w:szCs w:val="28"/>
        </w:rPr>
      </w:pPr>
      <w:r>
        <w:rPr>
          <w:rFonts w:ascii="Comfortaa" w:eastAsia="Comfortaa" w:hAnsi="Comfortaa" w:cs="Comfortaa"/>
          <w:b/>
          <w:sz w:val="24"/>
          <w:szCs w:val="24"/>
        </w:rPr>
        <w:t>CIVICS/ECONOMICS--</w:t>
      </w:r>
      <w:r>
        <w:rPr>
          <w:rFonts w:ascii="Comfortaa" w:eastAsia="Comfortaa" w:hAnsi="Comfortaa" w:cs="Comfortaa"/>
          <w:b/>
          <w:i/>
          <w:sz w:val="24"/>
          <w:szCs w:val="24"/>
        </w:rPr>
        <w:t xml:space="preserve">Civics in Practice </w:t>
      </w:r>
      <w:r>
        <w:rPr>
          <w:rFonts w:ascii="Comfortaa" w:eastAsia="Comfortaa" w:hAnsi="Comfortaa" w:cs="Comfortaa"/>
          <w:sz w:val="24"/>
          <w:szCs w:val="24"/>
        </w:rPr>
        <w:t>book:  “</w:t>
      </w:r>
      <w:r>
        <w:rPr>
          <w:rFonts w:ascii="Comfortaa" w:eastAsia="Comfortaa" w:hAnsi="Comfortaa" w:cs="Comfortaa"/>
        </w:rPr>
        <w:t xml:space="preserve">Reviewing KEY TERMS” from </w:t>
      </w:r>
      <w:r>
        <w:rPr>
          <w:rFonts w:ascii="Comfortaa" w:eastAsia="Comfortaa" w:hAnsi="Comfortaa" w:cs="Comfortaa"/>
          <w:i/>
        </w:rPr>
        <w:t>Chapter Review</w:t>
      </w:r>
      <w:r>
        <w:rPr>
          <w:rFonts w:ascii="Comfortaa" w:eastAsia="Comfortaa" w:hAnsi="Comfortaa" w:cs="Comfortaa"/>
        </w:rPr>
        <w:t xml:space="preserve"> of covered chapters--Chapter 1 </w:t>
      </w:r>
      <w:proofErr w:type="spellStart"/>
      <w:r>
        <w:rPr>
          <w:rFonts w:ascii="Comfortaa" w:eastAsia="Comfortaa" w:hAnsi="Comfortaa" w:cs="Comfortaa"/>
        </w:rPr>
        <w:t>pg</w:t>
      </w:r>
      <w:proofErr w:type="spellEnd"/>
      <w:r>
        <w:rPr>
          <w:rFonts w:ascii="Comfortaa" w:eastAsia="Comfortaa" w:hAnsi="Comfortaa" w:cs="Comfortaa"/>
        </w:rPr>
        <w:t xml:space="preserve"> 24; Chapter 2 </w:t>
      </w:r>
      <w:proofErr w:type="spellStart"/>
      <w:r>
        <w:rPr>
          <w:rFonts w:ascii="Comfortaa" w:eastAsia="Comfortaa" w:hAnsi="Comfortaa" w:cs="Comfortaa"/>
        </w:rPr>
        <w:t>pg</w:t>
      </w:r>
      <w:proofErr w:type="spellEnd"/>
      <w:r>
        <w:rPr>
          <w:rFonts w:ascii="Comfortaa" w:eastAsia="Comfortaa" w:hAnsi="Comfortaa" w:cs="Comfortaa"/>
        </w:rPr>
        <w:t xml:space="preserve"> 50; Chapter 3 </w:t>
      </w:r>
      <w:proofErr w:type="spellStart"/>
      <w:r>
        <w:rPr>
          <w:rFonts w:ascii="Comfortaa" w:eastAsia="Comfortaa" w:hAnsi="Comfortaa" w:cs="Comfortaa"/>
        </w:rPr>
        <w:t>pg</w:t>
      </w:r>
      <w:proofErr w:type="spellEnd"/>
      <w:r>
        <w:rPr>
          <w:rFonts w:ascii="Comfortaa" w:eastAsia="Comfortaa" w:hAnsi="Comfortaa" w:cs="Comfortaa"/>
        </w:rPr>
        <w:t xml:space="preserve"> 104; Chapter 4 </w:t>
      </w:r>
      <w:proofErr w:type="spellStart"/>
      <w:r>
        <w:rPr>
          <w:rFonts w:ascii="Comfortaa" w:eastAsia="Comfortaa" w:hAnsi="Comfortaa" w:cs="Comfortaa"/>
        </w:rPr>
        <w:t>pg</w:t>
      </w:r>
      <w:proofErr w:type="spellEnd"/>
      <w:r>
        <w:rPr>
          <w:rFonts w:ascii="Comfortaa" w:eastAsia="Comfortaa" w:hAnsi="Comfortaa" w:cs="Comfortaa"/>
        </w:rPr>
        <w:t xml:space="preserve"> 128; Chapter 5 </w:t>
      </w:r>
      <w:proofErr w:type="spellStart"/>
      <w:r>
        <w:rPr>
          <w:rFonts w:ascii="Comfortaa" w:eastAsia="Comfortaa" w:hAnsi="Comfortaa" w:cs="Comfortaa"/>
        </w:rPr>
        <w:t>pg</w:t>
      </w:r>
      <w:proofErr w:type="spellEnd"/>
      <w:r>
        <w:rPr>
          <w:rFonts w:ascii="Comfortaa" w:eastAsia="Comfortaa" w:hAnsi="Comfortaa" w:cs="Comfortaa"/>
        </w:rPr>
        <w:t xml:space="preserve"> 154; Chapter 6 </w:t>
      </w:r>
      <w:proofErr w:type="spellStart"/>
      <w:r>
        <w:rPr>
          <w:rFonts w:ascii="Comfortaa" w:eastAsia="Comfortaa" w:hAnsi="Comfortaa" w:cs="Comfortaa"/>
        </w:rPr>
        <w:t>pg</w:t>
      </w:r>
      <w:proofErr w:type="spellEnd"/>
      <w:r>
        <w:rPr>
          <w:rFonts w:ascii="Comfortaa" w:eastAsia="Comfortaa" w:hAnsi="Comfortaa" w:cs="Comfortaa"/>
        </w:rPr>
        <w:t xml:space="preserve"> 174; Chapter 7 </w:t>
      </w:r>
      <w:proofErr w:type="spellStart"/>
      <w:r>
        <w:rPr>
          <w:rFonts w:ascii="Comfortaa" w:eastAsia="Comfortaa" w:hAnsi="Comfortaa" w:cs="Comfortaa"/>
        </w:rPr>
        <w:t>pg</w:t>
      </w:r>
      <w:proofErr w:type="spellEnd"/>
      <w:r>
        <w:rPr>
          <w:rFonts w:ascii="Comfortaa" w:eastAsia="Comfortaa" w:hAnsi="Comfortaa" w:cs="Comfortaa"/>
        </w:rPr>
        <w:t xml:space="preserve"> 194; Chapter 8 </w:t>
      </w:r>
      <w:proofErr w:type="spellStart"/>
      <w:r>
        <w:rPr>
          <w:rFonts w:ascii="Comfortaa" w:eastAsia="Comfortaa" w:hAnsi="Comfortaa" w:cs="Comfortaa"/>
        </w:rPr>
        <w:t>pg</w:t>
      </w:r>
      <w:proofErr w:type="spellEnd"/>
      <w:r>
        <w:rPr>
          <w:rFonts w:ascii="Comfortaa" w:eastAsia="Comfortaa" w:hAnsi="Comfortaa" w:cs="Comfortaa"/>
        </w:rPr>
        <w:t xml:space="preserve"> 222; Chapter 9 </w:t>
      </w:r>
      <w:proofErr w:type="spellStart"/>
      <w:r>
        <w:rPr>
          <w:rFonts w:ascii="Comfortaa" w:eastAsia="Comfortaa" w:hAnsi="Comfortaa" w:cs="Comfortaa"/>
        </w:rPr>
        <w:t>pg</w:t>
      </w:r>
      <w:proofErr w:type="spellEnd"/>
      <w:r>
        <w:rPr>
          <w:rFonts w:ascii="Comfortaa" w:eastAsia="Comfortaa" w:hAnsi="Comfortaa" w:cs="Comfortaa"/>
        </w:rPr>
        <w:t xml:space="preserve"> 244; Chapter 10 </w:t>
      </w:r>
      <w:proofErr w:type="spellStart"/>
      <w:r>
        <w:rPr>
          <w:rFonts w:ascii="Comfortaa" w:eastAsia="Comfortaa" w:hAnsi="Comfortaa" w:cs="Comfortaa"/>
        </w:rPr>
        <w:t>pg</w:t>
      </w:r>
      <w:proofErr w:type="spellEnd"/>
      <w:r>
        <w:rPr>
          <w:rFonts w:ascii="Comfortaa" w:eastAsia="Comfortaa" w:hAnsi="Comfortaa" w:cs="Comfortaa"/>
        </w:rPr>
        <w:t xml:space="preserve"> 266; Chapter 11 </w:t>
      </w:r>
      <w:proofErr w:type="spellStart"/>
      <w:r>
        <w:rPr>
          <w:rFonts w:ascii="Comfortaa" w:eastAsia="Comfortaa" w:hAnsi="Comfortaa" w:cs="Comfortaa"/>
        </w:rPr>
        <w:t>pg</w:t>
      </w:r>
      <w:proofErr w:type="spellEnd"/>
      <w:r>
        <w:rPr>
          <w:rFonts w:ascii="Comfortaa" w:eastAsia="Comfortaa" w:hAnsi="Comfortaa" w:cs="Comfortaa"/>
        </w:rPr>
        <w:t xml:space="preserve"> 288; Chapter 13 </w:t>
      </w:r>
      <w:proofErr w:type="spellStart"/>
      <w:r>
        <w:rPr>
          <w:rFonts w:ascii="Comfortaa" w:eastAsia="Comfortaa" w:hAnsi="Comfortaa" w:cs="Comfortaa"/>
        </w:rPr>
        <w:t>pg</w:t>
      </w:r>
      <w:proofErr w:type="spellEnd"/>
      <w:r>
        <w:rPr>
          <w:rFonts w:ascii="Comfortaa" w:eastAsia="Comfortaa" w:hAnsi="Comfortaa" w:cs="Comfortaa"/>
        </w:rPr>
        <w:t xml:space="preserve"> 332; Chapter 17 </w:t>
      </w:r>
      <w:proofErr w:type="spellStart"/>
      <w:r>
        <w:rPr>
          <w:rFonts w:ascii="Comfortaa" w:eastAsia="Comfortaa" w:hAnsi="Comfortaa" w:cs="Comfortaa"/>
        </w:rPr>
        <w:t>pg</w:t>
      </w:r>
      <w:proofErr w:type="spellEnd"/>
      <w:r>
        <w:rPr>
          <w:rFonts w:ascii="Comfortaa" w:eastAsia="Comfortaa" w:hAnsi="Comfortaa" w:cs="Comfortaa"/>
        </w:rPr>
        <w:t xml:space="preserve"> 470</w:t>
      </w:r>
      <w:r>
        <w:rPr>
          <w:rFonts w:ascii="Comfortaa" w:eastAsia="Comfortaa" w:hAnsi="Comfortaa" w:cs="Comfortaa"/>
        </w:rPr>
        <w:t xml:space="preserve">; Chapter 19 </w:t>
      </w:r>
      <w:proofErr w:type="spellStart"/>
      <w:r>
        <w:rPr>
          <w:rFonts w:ascii="Comfortaa" w:eastAsia="Comfortaa" w:hAnsi="Comfortaa" w:cs="Comfortaa"/>
        </w:rPr>
        <w:t>pg</w:t>
      </w:r>
      <w:proofErr w:type="spellEnd"/>
      <w:r>
        <w:rPr>
          <w:rFonts w:ascii="Comfortaa" w:eastAsia="Comfortaa" w:hAnsi="Comfortaa" w:cs="Comfortaa"/>
        </w:rPr>
        <w:t xml:space="preserve"> 528 </w:t>
      </w:r>
    </w:p>
    <w:p w14:paraId="0000000C" w14:textId="77777777" w:rsidR="004945BB" w:rsidRDefault="004945BB">
      <w:pPr>
        <w:rPr>
          <w:rFonts w:ascii="Comfortaa" w:eastAsia="Comfortaa" w:hAnsi="Comfortaa" w:cs="Comfortaa"/>
          <w:b/>
          <w:sz w:val="24"/>
          <w:szCs w:val="24"/>
          <w:u w:val="single"/>
        </w:rPr>
      </w:pPr>
    </w:p>
    <w:p w14:paraId="0000000D" w14:textId="77777777" w:rsidR="004945BB" w:rsidRDefault="00FB2A85">
      <w:pPr>
        <w:rPr>
          <w:rFonts w:ascii="Comfortaa" w:eastAsia="Comfortaa" w:hAnsi="Comfortaa" w:cs="Comfortaa"/>
          <w:b/>
          <w:sz w:val="24"/>
          <w:szCs w:val="24"/>
          <w:u w:val="single"/>
        </w:rPr>
      </w:pPr>
      <w:r w:rsidRPr="00F45CF4">
        <w:rPr>
          <w:rFonts w:ascii="Comfortaa" w:eastAsia="Comfortaa" w:hAnsi="Comfortaa" w:cs="Comfortaa"/>
          <w:b/>
          <w:sz w:val="24"/>
          <w:szCs w:val="24"/>
        </w:rPr>
        <w:t>2)</w:t>
      </w:r>
      <w:r>
        <w:rPr>
          <w:rFonts w:ascii="Comfortaa" w:eastAsia="Comfortaa" w:hAnsi="Comfortaa" w:cs="Comfortaa"/>
          <w:b/>
          <w:sz w:val="24"/>
          <w:szCs w:val="24"/>
          <w:u w:val="single"/>
        </w:rPr>
        <w:t xml:space="preserve"> All students have access to Google/Google Drive through the school.  </w:t>
      </w:r>
    </w:p>
    <w:p w14:paraId="0000000E" w14:textId="77777777" w:rsidR="004945BB" w:rsidRDefault="00FB2A85">
      <w:pPr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 xml:space="preserve">Student login: </w:t>
      </w:r>
    </w:p>
    <w:p w14:paraId="0000000F" w14:textId="77777777" w:rsidR="004945BB" w:rsidRDefault="00FB2A85">
      <w:r>
        <w:t>user name: email</w:t>
      </w:r>
    </w:p>
    <w:p w14:paraId="00000010" w14:textId="77777777" w:rsidR="004945BB" w:rsidRDefault="00FB2A85">
      <w:r>
        <w:t>Password: clover###(student lunch number)</w:t>
      </w:r>
    </w:p>
    <w:p w14:paraId="00000011" w14:textId="77777777" w:rsidR="004945BB" w:rsidRDefault="004945BB">
      <w:pPr>
        <w:rPr>
          <w:rFonts w:ascii="Comfortaa" w:eastAsia="Comfortaa" w:hAnsi="Comfortaa" w:cs="Comfortaa"/>
        </w:rPr>
      </w:pPr>
    </w:p>
    <w:p w14:paraId="00000015" w14:textId="7B2E2575" w:rsidR="004945BB" w:rsidRDefault="00F80223">
      <w:pPr>
        <w:rPr>
          <w:rFonts w:ascii="Comfortaa" w:eastAsia="Comfortaa" w:hAnsi="Comfortaa" w:cs="Comfortaa"/>
          <w:b/>
          <w:sz w:val="24"/>
          <w:szCs w:val="24"/>
          <w:u w:val="single"/>
        </w:rPr>
      </w:pPr>
      <w:r w:rsidRPr="00F45CF4">
        <w:rPr>
          <w:rFonts w:ascii="Comfortaa" w:eastAsia="Comfortaa" w:hAnsi="Comfortaa" w:cs="Comfortaa"/>
          <w:b/>
          <w:sz w:val="24"/>
          <w:szCs w:val="24"/>
        </w:rPr>
        <w:t>3</w:t>
      </w:r>
      <w:r w:rsidR="00FB2A85" w:rsidRPr="00F45CF4">
        <w:rPr>
          <w:rFonts w:ascii="Comfortaa" w:eastAsia="Comfortaa" w:hAnsi="Comfortaa" w:cs="Comfortaa"/>
          <w:b/>
          <w:sz w:val="24"/>
          <w:szCs w:val="24"/>
        </w:rPr>
        <w:t>)</w:t>
      </w:r>
      <w:r w:rsidR="00FB2A85">
        <w:rPr>
          <w:rFonts w:ascii="Comfortaa" w:eastAsia="Comfortaa" w:hAnsi="Comfortaa" w:cs="Comfortaa"/>
          <w:b/>
          <w:sz w:val="24"/>
          <w:szCs w:val="24"/>
          <w:u w:val="single"/>
        </w:rPr>
        <w:t xml:space="preserve"> NC </w:t>
      </w:r>
      <w:proofErr w:type="spellStart"/>
      <w:r w:rsidR="00FB2A85">
        <w:rPr>
          <w:rFonts w:ascii="Comfortaa" w:eastAsia="Comfortaa" w:hAnsi="Comfortaa" w:cs="Comfortaa"/>
          <w:b/>
          <w:sz w:val="24"/>
          <w:szCs w:val="24"/>
          <w:u w:val="single"/>
        </w:rPr>
        <w:t>WiseOwl</w:t>
      </w:r>
      <w:proofErr w:type="spellEnd"/>
      <w:r w:rsidR="00FB2A85">
        <w:rPr>
          <w:rFonts w:ascii="Comfortaa" w:eastAsia="Comfortaa" w:hAnsi="Comfortaa" w:cs="Comfortaa"/>
          <w:b/>
          <w:sz w:val="24"/>
          <w:szCs w:val="24"/>
          <w:u w:val="single"/>
        </w:rPr>
        <w:t xml:space="preserve"> </w:t>
      </w:r>
    </w:p>
    <w:p w14:paraId="00000016" w14:textId="77777777" w:rsidR="004945BB" w:rsidRDefault="00FB2A85">
      <w:pPr>
        <w:rPr>
          <w:rFonts w:ascii="Comfortaa" w:eastAsia="Comfortaa" w:hAnsi="Comfortaa" w:cs="Comfortaa"/>
          <w:b/>
          <w:u w:val="single"/>
        </w:rPr>
      </w:pPr>
      <w:hyperlink r:id="rId4">
        <w:r>
          <w:rPr>
            <w:rFonts w:ascii="Comfortaa" w:eastAsia="Comfortaa" w:hAnsi="Comfortaa" w:cs="Comfortaa"/>
            <w:b/>
            <w:color w:val="1155CC"/>
            <w:u w:val="single"/>
          </w:rPr>
          <w:t>http://www.ncwiseowl.org/</w:t>
        </w:r>
      </w:hyperlink>
      <w:r>
        <w:rPr>
          <w:rFonts w:ascii="Comfortaa" w:eastAsia="Comfortaa" w:hAnsi="Comfortaa" w:cs="Comfortaa"/>
          <w:b/>
          <w:u w:val="single"/>
        </w:rPr>
        <w:t xml:space="preserve"> </w:t>
      </w:r>
    </w:p>
    <w:p w14:paraId="00000017" w14:textId="77777777" w:rsidR="004945BB" w:rsidRDefault="00FB2A85">
      <w:pPr>
        <w:rPr>
          <w:i/>
        </w:rPr>
      </w:pPr>
      <w:r>
        <w:t>Students can go to the selected grade level or subject area for multiple resources.</w:t>
      </w:r>
    </w:p>
    <w:p w14:paraId="00000018" w14:textId="77777777" w:rsidR="004945BB" w:rsidRDefault="004945BB">
      <w:pPr>
        <w:rPr>
          <w:i/>
        </w:rPr>
      </w:pPr>
    </w:p>
    <w:p w14:paraId="00000019" w14:textId="345FF450" w:rsidR="004945BB" w:rsidRDefault="00FB2A85">
      <w:r w:rsidRPr="00F45CF4">
        <w:rPr>
          <w:rFonts w:ascii="Comfortaa" w:eastAsia="Comfortaa" w:hAnsi="Comfortaa" w:cs="Comfortaa"/>
          <w:b/>
          <w:sz w:val="24"/>
          <w:szCs w:val="24"/>
        </w:rPr>
        <w:t>5)</w:t>
      </w:r>
      <w:r>
        <w:rPr>
          <w:rFonts w:ascii="Comfortaa" w:eastAsia="Comfortaa" w:hAnsi="Comfortaa" w:cs="Comfortaa"/>
          <w:b/>
          <w:sz w:val="24"/>
          <w:szCs w:val="24"/>
          <w:u w:val="single"/>
        </w:rPr>
        <w:t xml:space="preserve"> Released NCFEs</w:t>
      </w:r>
      <w:r>
        <w:rPr>
          <w:rFonts w:ascii="Comfortaa" w:eastAsia="Comfortaa" w:hAnsi="Comfortaa" w:cs="Comfortaa"/>
          <w:b/>
        </w:rPr>
        <w:t xml:space="preserve"> </w:t>
      </w:r>
      <w:r>
        <w:t>(these are printable and when they finish, they can check their answers on the second to last page)</w:t>
      </w:r>
    </w:p>
    <w:p w14:paraId="00000029" w14:textId="2BD3D44A" w:rsidR="004945BB" w:rsidRDefault="00F80223">
      <w:pPr>
        <w:rPr>
          <w:rFonts w:ascii="Comfortaa" w:eastAsia="Comfortaa" w:hAnsi="Comfortaa" w:cs="Comfortaa"/>
          <w:b/>
        </w:rPr>
      </w:pPr>
      <w:hyperlink r:id="rId5" w:history="1">
        <w:r w:rsidRPr="00E97802">
          <w:rPr>
            <w:rStyle w:val="Hyperlink"/>
            <w:rFonts w:ascii="Comfortaa" w:eastAsia="Comfortaa" w:hAnsi="Comfortaa" w:cs="Comfortaa"/>
            <w:b/>
          </w:rPr>
          <w:t>https://files.nc.gov/dpi/documents/files/american-history-the-founding-principles-civics-and-economics-released-items.pdf</w:t>
        </w:r>
      </w:hyperlink>
      <w:r>
        <w:rPr>
          <w:rFonts w:ascii="Comfortaa" w:eastAsia="Comfortaa" w:hAnsi="Comfortaa" w:cs="Comfortaa"/>
          <w:b/>
        </w:rPr>
        <w:t xml:space="preserve"> </w:t>
      </w:r>
    </w:p>
    <w:p w14:paraId="7883D732" w14:textId="77777777" w:rsidR="00F80223" w:rsidRDefault="00F80223">
      <w:pPr>
        <w:rPr>
          <w:rFonts w:ascii="Comfortaa" w:eastAsia="Comfortaa" w:hAnsi="Comfortaa" w:cs="Comfortaa"/>
          <w:b/>
        </w:rPr>
      </w:pPr>
    </w:p>
    <w:p w14:paraId="0000002A" w14:textId="078C77EB" w:rsidR="004945BB" w:rsidRDefault="00FB2A85">
      <w:r w:rsidRPr="00F45CF4">
        <w:rPr>
          <w:rFonts w:ascii="Comfortaa" w:eastAsia="Comfortaa" w:hAnsi="Comfortaa" w:cs="Comfortaa"/>
          <w:b/>
          <w:sz w:val="24"/>
          <w:szCs w:val="24"/>
        </w:rPr>
        <w:t>6)</w:t>
      </w:r>
      <w:r>
        <w:rPr>
          <w:rFonts w:ascii="Comfortaa" w:eastAsia="Comfortaa" w:hAnsi="Comfortaa" w:cs="Comfortaa"/>
          <w:b/>
          <w:sz w:val="24"/>
          <w:szCs w:val="24"/>
          <w:u w:val="single"/>
        </w:rPr>
        <w:t xml:space="preserve"> Scholastic:</w:t>
      </w:r>
      <w:r>
        <w:rPr>
          <w:rFonts w:ascii="Comfortaa" w:eastAsia="Comfortaa" w:hAnsi="Comfortaa" w:cs="Comfortaa"/>
          <w:sz w:val="24"/>
          <w:szCs w:val="24"/>
        </w:rPr>
        <w:t xml:space="preserve">  </w:t>
      </w:r>
      <w:r>
        <w:t xml:space="preserve">Good </w:t>
      </w:r>
      <w:r>
        <w:t xml:space="preserve">resource and activities; high student interest topics </w:t>
      </w:r>
    </w:p>
    <w:p w14:paraId="0000002B" w14:textId="77777777" w:rsidR="004945BB" w:rsidRDefault="00FB2A85">
      <w:pPr>
        <w:rPr>
          <w:rFonts w:ascii="Comfortaa" w:eastAsia="Comfortaa" w:hAnsi="Comfortaa" w:cs="Comfortaa"/>
          <w:b/>
        </w:rPr>
      </w:pPr>
      <w:hyperlink r:id="rId6">
        <w:r>
          <w:rPr>
            <w:rFonts w:ascii="Comfortaa" w:eastAsia="Comfortaa" w:hAnsi="Comfortaa" w:cs="Comfortaa"/>
            <w:b/>
            <w:color w:val="1155CC"/>
            <w:u w:val="single"/>
          </w:rPr>
          <w:t>https://classroommagazines.scholastic.com/support/learnathome/grades-6-12.html</w:t>
        </w:r>
      </w:hyperlink>
    </w:p>
    <w:p w14:paraId="0000002C" w14:textId="77777777" w:rsidR="004945BB" w:rsidRDefault="004945BB">
      <w:pPr>
        <w:rPr>
          <w:rFonts w:ascii="Comfortaa" w:eastAsia="Comfortaa" w:hAnsi="Comfortaa" w:cs="Comfortaa"/>
          <w:b/>
        </w:rPr>
      </w:pPr>
    </w:p>
    <w:p w14:paraId="0000002D" w14:textId="77777777" w:rsidR="004945BB" w:rsidRDefault="00FB2A85">
      <w:pPr>
        <w:rPr>
          <w:i/>
        </w:rPr>
      </w:pPr>
      <w:r>
        <w:rPr>
          <w:rFonts w:ascii="Comfortaa" w:eastAsia="Comfortaa" w:hAnsi="Comfortaa" w:cs="Comfortaa"/>
          <w:b/>
          <w:sz w:val="24"/>
          <w:szCs w:val="24"/>
        </w:rPr>
        <w:t xml:space="preserve">7) </w:t>
      </w:r>
      <w:proofErr w:type="spellStart"/>
      <w:r>
        <w:rPr>
          <w:rFonts w:ascii="Comfortaa" w:eastAsia="Comfortaa" w:hAnsi="Comfortaa" w:cs="Comfortaa"/>
          <w:b/>
          <w:sz w:val="24"/>
          <w:szCs w:val="24"/>
          <w:u w:val="single"/>
        </w:rPr>
        <w:t>Newsela</w:t>
      </w:r>
      <w:proofErr w:type="spellEnd"/>
      <w:r>
        <w:rPr>
          <w:rFonts w:ascii="Comfortaa" w:eastAsia="Comfortaa" w:hAnsi="Comfortaa" w:cs="Comfortaa"/>
          <w:b/>
          <w:u w:val="single"/>
        </w:rPr>
        <w:t>:</w:t>
      </w:r>
      <w:r>
        <w:rPr>
          <w:rFonts w:ascii="Comfortaa" w:eastAsia="Comfortaa" w:hAnsi="Comfortaa" w:cs="Comfortaa"/>
          <w:b/>
        </w:rPr>
        <w:t xml:space="preserve"> </w:t>
      </w:r>
      <w:r>
        <w:t>Great for student appropriate news articles. You have to create a lo</w:t>
      </w:r>
      <w:r>
        <w:t xml:space="preserve">g-in, but the articles are free! </w:t>
      </w:r>
      <w:r>
        <w:rPr>
          <w:i/>
        </w:rPr>
        <w:t>You do not need a class code to join. You can just select “No” for joining a teacher’s class.</w:t>
      </w:r>
    </w:p>
    <w:p w14:paraId="0000002E" w14:textId="77777777" w:rsidR="004945BB" w:rsidRDefault="00FB2A85">
      <w:pPr>
        <w:rPr>
          <w:rFonts w:ascii="Comfortaa" w:eastAsia="Comfortaa" w:hAnsi="Comfortaa" w:cs="Comfortaa"/>
          <w:b/>
        </w:rPr>
      </w:pPr>
      <w:hyperlink r:id="rId7" w:anchor="/classcode">
        <w:r>
          <w:rPr>
            <w:rFonts w:ascii="Comfortaa" w:eastAsia="Comfortaa" w:hAnsi="Comfortaa" w:cs="Comfortaa"/>
            <w:b/>
            <w:color w:val="1155CC"/>
            <w:u w:val="single"/>
          </w:rPr>
          <w:t>https://newsela.com/join/</w:t>
        </w:r>
      </w:hyperlink>
    </w:p>
    <w:p w14:paraId="0000002F" w14:textId="77777777" w:rsidR="004945BB" w:rsidRDefault="004945BB">
      <w:pPr>
        <w:rPr>
          <w:rFonts w:ascii="Comfortaa" w:eastAsia="Comfortaa" w:hAnsi="Comfortaa" w:cs="Comfortaa"/>
          <w:b/>
        </w:rPr>
      </w:pPr>
    </w:p>
    <w:p w14:paraId="00000030" w14:textId="77777777" w:rsidR="004945BB" w:rsidRDefault="00FB2A85">
      <w:r>
        <w:rPr>
          <w:rFonts w:ascii="Comfortaa" w:eastAsia="Comfortaa" w:hAnsi="Comfortaa" w:cs="Comfortaa"/>
          <w:b/>
          <w:sz w:val="24"/>
          <w:szCs w:val="24"/>
        </w:rPr>
        <w:t>8)</w:t>
      </w:r>
      <w:r>
        <w:rPr>
          <w:rFonts w:ascii="Comfortaa" w:eastAsia="Comfortaa" w:hAnsi="Comfortaa" w:cs="Comfortaa"/>
          <w:b/>
        </w:rPr>
        <w:t xml:space="preserve"> </w:t>
      </w:r>
      <w:r>
        <w:rPr>
          <w:rFonts w:ascii="Comfortaa" w:eastAsia="Comfortaa" w:hAnsi="Comfortaa" w:cs="Comfortaa"/>
          <w:b/>
          <w:sz w:val="24"/>
          <w:szCs w:val="24"/>
          <w:u w:val="single"/>
        </w:rPr>
        <w:t xml:space="preserve">Khan Academy: </w:t>
      </w:r>
      <w:r>
        <w:t>Students can create thei</w:t>
      </w:r>
      <w:r>
        <w:t>r own sign-up without a teacher, and it has multiple subject resources.</w:t>
      </w:r>
    </w:p>
    <w:p w14:paraId="00000031" w14:textId="77777777" w:rsidR="004945BB" w:rsidRDefault="00FB2A85">
      <w:pPr>
        <w:rPr>
          <w:rFonts w:ascii="Comfortaa" w:eastAsia="Comfortaa" w:hAnsi="Comfortaa" w:cs="Comfortaa"/>
          <w:b/>
          <w:u w:val="single"/>
        </w:rPr>
      </w:pPr>
      <w:hyperlink r:id="rId8">
        <w:r>
          <w:rPr>
            <w:rFonts w:ascii="Comfortaa" w:eastAsia="Comfortaa" w:hAnsi="Comfortaa" w:cs="Comfortaa"/>
            <w:b/>
            <w:color w:val="1155CC"/>
            <w:u w:val="single"/>
          </w:rPr>
          <w:t>https://www.khanacademy.org/</w:t>
        </w:r>
      </w:hyperlink>
    </w:p>
    <w:p w14:paraId="00000032" w14:textId="77777777" w:rsidR="004945BB" w:rsidRDefault="004945BB">
      <w:pPr>
        <w:rPr>
          <w:rFonts w:ascii="Comfortaa" w:eastAsia="Comfortaa" w:hAnsi="Comfortaa" w:cs="Comfortaa"/>
          <w:b/>
          <w:u w:val="single"/>
        </w:rPr>
      </w:pPr>
    </w:p>
    <w:p w14:paraId="00000033" w14:textId="77777777" w:rsidR="004945BB" w:rsidRDefault="00FB2A85">
      <w:r>
        <w:rPr>
          <w:rFonts w:ascii="Comfortaa" w:eastAsia="Comfortaa" w:hAnsi="Comfortaa" w:cs="Comfortaa"/>
          <w:b/>
          <w:sz w:val="24"/>
          <w:szCs w:val="24"/>
        </w:rPr>
        <w:t xml:space="preserve">9) </w:t>
      </w:r>
      <w:r>
        <w:rPr>
          <w:rFonts w:ascii="Comfortaa" w:eastAsia="Comfortaa" w:hAnsi="Comfortaa" w:cs="Comfortaa"/>
          <w:b/>
          <w:sz w:val="24"/>
          <w:szCs w:val="24"/>
          <w:u w:val="single"/>
        </w:rPr>
        <w:t>PBS Learning Media:</w:t>
      </w:r>
      <w:r>
        <w:rPr>
          <w:rFonts w:ascii="Comfortaa" w:eastAsia="Comfortaa" w:hAnsi="Comfortaa" w:cs="Comfortaa"/>
          <w:sz w:val="24"/>
          <w:szCs w:val="24"/>
        </w:rPr>
        <w:t xml:space="preserve">  </w:t>
      </w:r>
      <w:r>
        <w:t>Articles and activities for ELA in middle AND high school.</w:t>
      </w:r>
    </w:p>
    <w:p w14:paraId="00000034" w14:textId="6D1F6E34" w:rsidR="004945BB" w:rsidRDefault="00FB2A85">
      <w:pPr>
        <w:rPr>
          <w:color w:val="1155CC"/>
          <w:u w:val="single"/>
        </w:rPr>
      </w:pPr>
      <w:hyperlink r:id="rId9">
        <w:r>
          <w:rPr>
            <w:color w:val="1155CC"/>
            <w:u w:val="single"/>
          </w:rPr>
          <w:t>https://unctv.pbslearningmedia.org/</w:t>
        </w:r>
      </w:hyperlink>
    </w:p>
    <w:p w14:paraId="69D3AB10" w14:textId="78566D7C" w:rsidR="00F45CF4" w:rsidRDefault="00F45CF4">
      <w:pPr>
        <w:rPr>
          <w:color w:val="1155CC"/>
          <w:u w:val="single"/>
        </w:rPr>
      </w:pPr>
    </w:p>
    <w:p w14:paraId="26B324BC" w14:textId="300658F7" w:rsidR="00F45CF4" w:rsidRPr="00F45CF4" w:rsidRDefault="00F45CF4" w:rsidP="00F45CF4">
      <w:r w:rsidRPr="00F45CF4">
        <w:rPr>
          <w:rFonts w:ascii="Comfortaa" w:eastAsia="Comfortaa" w:hAnsi="Comfortaa" w:cs="Comfortaa"/>
          <w:b/>
          <w:sz w:val="24"/>
          <w:szCs w:val="24"/>
        </w:rPr>
        <w:t>10</w:t>
      </w:r>
      <w:r>
        <w:rPr>
          <w:rFonts w:ascii="Comfortaa" w:eastAsia="Comfortaa" w:hAnsi="Comfortaa" w:cs="Comfortaa"/>
          <w:b/>
          <w:sz w:val="24"/>
          <w:szCs w:val="24"/>
        </w:rPr>
        <w:t xml:space="preserve">) </w:t>
      </w:r>
      <w:r w:rsidRPr="00F45CF4">
        <w:rPr>
          <w:rFonts w:ascii="Comfortaa" w:eastAsia="Comfortaa" w:hAnsi="Comfortaa" w:cs="Comfortaa"/>
          <w:b/>
          <w:sz w:val="24"/>
          <w:szCs w:val="24"/>
          <w:u w:val="single"/>
        </w:rPr>
        <w:t>Federal Reserve</w:t>
      </w:r>
      <w:r w:rsidR="00FE7820">
        <w:rPr>
          <w:rFonts w:ascii="Comfortaa" w:eastAsia="Comfortaa" w:hAnsi="Comfortaa" w:cs="Comfortaa"/>
          <w:b/>
          <w:sz w:val="24"/>
          <w:szCs w:val="24"/>
        </w:rPr>
        <w:t>:</w:t>
      </w:r>
      <w:r>
        <w:rPr>
          <w:rFonts w:ascii="Comfortaa" w:eastAsia="Comfortaa" w:hAnsi="Comfortaa" w:cs="Comfortaa"/>
          <w:b/>
          <w:sz w:val="24"/>
          <w:szCs w:val="24"/>
        </w:rPr>
        <w:t xml:space="preserve"> </w:t>
      </w:r>
      <w:r w:rsidRPr="00F45CF4">
        <w:rPr>
          <w:rFonts w:ascii="Comfortaa" w:eastAsia="Comfortaa" w:hAnsi="Comfortaa" w:cs="Comfortaa"/>
          <w:szCs w:val="24"/>
        </w:rPr>
        <w:t>TONS of resources</w:t>
      </w:r>
      <w:r>
        <w:rPr>
          <w:rFonts w:ascii="Comfortaa" w:eastAsia="Comfortaa" w:hAnsi="Comfortaa" w:cs="Comfortaa"/>
          <w:b/>
          <w:szCs w:val="24"/>
        </w:rPr>
        <w:t xml:space="preserve"> </w:t>
      </w:r>
      <w:r w:rsidRPr="00F45CF4">
        <w:rPr>
          <w:rFonts w:ascii="Comfortaa" w:eastAsia="Comfortaa" w:hAnsi="Comfortaa" w:cs="Comfortaa"/>
          <w:szCs w:val="24"/>
        </w:rPr>
        <w:t>on more topics than you could imagine</w:t>
      </w:r>
    </w:p>
    <w:p w14:paraId="00000035" w14:textId="2451AC18" w:rsidR="004945BB" w:rsidRDefault="00F45CF4">
      <w:hyperlink r:id="rId10" w:history="1">
        <w:r w:rsidRPr="00E97802">
          <w:rPr>
            <w:rStyle w:val="Hyperlink"/>
          </w:rPr>
          <w:t>https://www.federalreserveeducation.org/</w:t>
        </w:r>
      </w:hyperlink>
      <w:r>
        <w:t xml:space="preserve"> </w:t>
      </w:r>
    </w:p>
    <w:p w14:paraId="6C43E32B" w14:textId="036EC948" w:rsidR="00FE7820" w:rsidRDefault="00FE7820"/>
    <w:p w14:paraId="175C5D63" w14:textId="3A10ADB6" w:rsidR="00FE7820" w:rsidRPr="00FE7820" w:rsidRDefault="00FE7820" w:rsidP="00FE7820">
      <w:pPr>
        <w:rPr>
          <w:rFonts w:ascii="Consolas" w:hAnsi="Consolas"/>
        </w:rPr>
      </w:pPr>
      <w:r>
        <w:rPr>
          <w:rFonts w:ascii="Comfortaa" w:eastAsia="Comfortaa" w:hAnsi="Comfortaa" w:cs="Comfortaa"/>
          <w:b/>
          <w:sz w:val="24"/>
          <w:szCs w:val="24"/>
        </w:rPr>
        <w:t>11</w:t>
      </w:r>
      <w:r>
        <w:rPr>
          <w:rFonts w:ascii="Comfortaa" w:eastAsia="Comfortaa" w:hAnsi="Comfortaa" w:cs="Comfortaa"/>
          <w:b/>
          <w:sz w:val="24"/>
          <w:szCs w:val="24"/>
        </w:rPr>
        <w:t xml:space="preserve">) </w:t>
      </w:r>
      <w:r>
        <w:rPr>
          <w:rFonts w:ascii="Comfortaa" w:eastAsia="Comfortaa" w:hAnsi="Comfortaa" w:cs="Comfortaa"/>
          <w:b/>
          <w:sz w:val="24"/>
          <w:szCs w:val="24"/>
          <w:u w:val="single"/>
        </w:rPr>
        <w:t>The Bill of Rights Institute</w:t>
      </w:r>
      <w:r w:rsidRPr="00FE7820">
        <w:rPr>
          <w:rFonts w:ascii="Comfortaa" w:eastAsia="Comfortaa" w:hAnsi="Comfortaa" w:cs="Comfortaa"/>
          <w:sz w:val="24"/>
          <w:szCs w:val="24"/>
        </w:rPr>
        <w:t>:</w:t>
      </w:r>
      <w:r w:rsidRPr="00FE7820">
        <w:rPr>
          <w:rFonts w:ascii="Consolas" w:hAnsi="Consolas"/>
        </w:rPr>
        <w:t xml:space="preserve"> </w:t>
      </w:r>
      <w:r>
        <w:rPr>
          <w:rFonts w:ascii="Comfortaa" w:eastAsia="Comfortaa" w:hAnsi="Comfortaa" w:cs="Comfortaa"/>
          <w:szCs w:val="24"/>
        </w:rPr>
        <w:t>lots of videos on a variety of civic-related topics including U.S Supreme Court cases</w:t>
      </w:r>
    </w:p>
    <w:p w14:paraId="4C2C8EEB" w14:textId="0E75F27C" w:rsidR="00FE7820" w:rsidRDefault="00FE7820">
      <w:hyperlink r:id="rId11" w:history="1">
        <w:r w:rsidRPr="00E97802">
          <w:rPr>
            <w:rStyle w:val="Hyperlink"/>
          </w:rPr>
          <w:t>https://billofrightsinstitute.org/homework-help/</w:t>
        </w:r>
      </w:hyperlink>
      <w:r>
        <w:t xml:space="preserve">                </w:t>
      </w:r>
      <w:hyperlink r:id="rId12" w:history="1">
        <w:r w:rsidRPr="00E97802">
          <w:rPr>
            <w:rStyle w:val="Hyperlink"/>
          </w:rPr>
          <w:t>https://billofrightsinstitute.org/founding-documents/</w:t>
        </w:r>
      </w:hyperlink>
      <w:r>
        <w:t xml:space="preserve"> </w:t>
      </w:r>
    </w:p>
    <w:p w14:paraId="72AAEC21" w14:textId="3CFE0B79" w:rsidR="00FE7820" w:rsidRPr="00FE7820" w:rsidRDefault="00FE7820" w:rsidP="00FE7820">
      <w:pPr>
        <w:rPr>
          <w:rFonts w:ascii="Consolas" w:hAnsi="Consolas"/>
        </w:rPr>
      </w:pPr>
      <w:r>
        <w:rPr>
          <w:rFonts w:ascii="Comfortaa" w:eastAsia="Comfortaa" w:hAnsi="Comfortaa" w:cs="Comfortaa"/>
          <w:b/>
          <w:sz w:val="24"/>
          <w:szCs w:val="24"/>
        </w:rPr>
        <w:lastRenderedPageBreak/>
        <w:t>12</w:t>
      </w:r>
      <w:r>
        <w:rPr>
          <w:rFonts w:ascii="Comfortaa" w:eastAsia="Comfortaa" w:hAnsi="Comfortaa" w:cs="Comfortaa"/>
          <w:b/>
          <w:sz w:val="24"/>
          <w:szCs w:val="24"/>
        </w:rPr>
        <w:t xml:space="preserve">) </w:t>
      </w:r>
      <w:proofErr w:type="spellStart"/>
      <w:r>
        <w:rPr>
          <w:rFonts w:ascii="Comfortaa" w:eastAsia="Comfortaa" w:hAnsi="Comfortaa" w:cs="Comfortaa"/>
          <w:b/>
          <w:sz w:val="24"/>
          <w:szCs w:val="24"/>
          <w:u w:val="single"/>
        </w:rPr>
        <w:t>iCivics</w:t>
      </w:r>
      <w:proofErr w:type="spellEnd"/>
      <w:r w:rsidRPr="00FE7820">
        <w:rPr>
          <w:rFonts w:ascii="Comfortaa" w:eastAsia="Comfortaa" w:hAnsi="Comfortaa" w:cs="Comfortaa"/>
          <w:sz w:val="24"/>
          <w:szCs w:val="24"/>
        </w:rPr>
        <w:t>:</w:t>
      </w:r>
      <w:r w:rsidRPr="00FE7820">
        <w:rPr>
          <w:rFonts w:ascii="Consolas" w:hAnsi="Consolas"/>
        </w:rPr>
        <w:t xml:space="preserve"> </w:t>
      </w:r>
      <w:r>
        <w:rPr>
          <w:rFonts w:ascii="Comfortaa" w:eastAsia="Comfortaa" w:hAnsi="Comfortaa" w:cs="Comfortaa"/>
          <w:szCs w:val="24"/>
        </w:rPr>
        <w:t>Civics GAMES</w:t>
      </w:r>
    </w:p>
    <w:p w14:paraId="6501F9C3" w14:textId="5BD081F6" w:rsidR="00FE7820" w:rsidRDefault="00FE7820">
      <w:hyperlink r:id="rId13" w:history="1">
        <w:r w:rsidRPr="00E97802">
          <w:rPr>
            <w:rStyle w:val="Hyperlink"/>
          </w:rPr>
          <w:t>https://www.icivics.org/curriculum/play/all</w:t>
        </w:r>
      </w:hyperlink>
      <w:r>
        <w:t xml:space="preserve"> </w:t>
      </w:r>
    </w:p>
    <w:p w14:paraId="69169F85" w14:textId="0A243760" w:rsidR="00FE7820" w:rsidRDefault="00FE7820"/>
    <w:p w14:paraId="2A6D1327" w14:textId="29EEFFF0" w:rsidR="00475953" w:rsidRDefault="00475953">
      <w:r>
        <w:rPr>
          <w:rFonts w:ascii="Comfortaa" w:eastAsia="Comfortaa" w:hAnsi="Comfortaa" w:cs="Comfortaa"/>
          <w:b/>
          <w:sz w:val="24"/>
          <w:szCs w:val="24"/>
        </w:rPr>
        <w:t>13</w:t>
      </w:r>
      <w:r>
        <w:rPr>
          <w:rFonts w:ascii="Comfortaa" w:eastAsia="Comfortaa" w:hAnsi="Comfortaa" w:cs="Comfortaa"/>
          <w:b/>
          <w:sz w:val="24"/>
          <w:szCs w:val="24"/>
        </w:rPr>
        <w:t xml:space="preserve">) </w:t>
      </w:r>
      <w:r>
        <w:rPr>
          <w:rFonts w:ascii="Comfortaa" w:eastAsia="Comfortaa" w:hAnsi="Comfortaa" w:cs="Comfortaa"/>
          <w:b/>
          <w:sz w:val="24"/>
          <w:szCs w:val="24"/>
          <w:u w:val="single"/>
        </w:rPr>
        <w:t>Center for Civic Education</w:t>
      </w:r>
      <w:r w:rsidRPr="00FE7820">
        <w:rPr>
          <w:rFonts w:ascii="Comfortaa" w:eastAsia="Comfortaa" w:hAnsi="Comfortaa" w:cs="Comfortaa"/>
          <w:sz w:val="24"/>
          <w:szCs w:val="24"/>
        </w:rPr>
        <w:t>:</w:t>
      </w:r>
      <w:r w:rsidRPr="00FE7820">
        <w:rPr>
          <w:rFonts w:ascii="Consolas" w:hAnsi="Consolas"/>
        </w:rPr>
        <w:t xml:space="preserve"> </w:t>
      </w:r>
      <w:r>
        <w:rPr>
          <w:rFonts w:ascii="Comfortaa" w:eastAsia="Comfortaa" w:hAnsi="Comfortaa" w:cs="Comfortaa"/>
          <w:szCs w:val="24"/>
        </w:rPr>
        <w:t>Listen to daily podcasts on thousands of historical civics topics beginning in colonial times through modern times</w:t>
      </w:r>
    </w:p>
    <w:p w14:paraId="2C0D80FB" w14:textId="0E6D1751" w:rsidR="00FE7820" w:rsidRDefault="00475953">
      <w:hyperlink r:id="rId14" w:history="1">
        <w:r w:rsidRPr="00E97802">
          <w:rPr>
            <w:rStyle w:val="Hyperlink"/>
          </w:rPr>
          <w:t>https://www.civiced.org/60-second-civics?show_more=1&amp;end_number=10</w:t>
        </w:r>
      </w:hyperlink>
      <w:r>
        <w:t xml:space="preserve"> </w:t>
      </w:r>
    </w:p>
    <w:p w14:paraId="41316921" w14:textId="77777777" w:rsidR="00F45CF4" w:rsidRDefault="00F45CF4"/>
    <w:p w14:paraId="00000036" w14:textId="6A3A5B61" w:rsidR="004945BB" w:rsidRDefault="00FB2A85">
      <w:pPr>
        <w:rPr>
          <w:rFonts w:ascii="Comfortaa" w:eastAsia="Comfortaa" w:hAnsi="Comfortaa" w:cs="Comfortaa"/>
        </w:rPr>
      </w:pPr>
      <w:r w:rsidRPr="00F45CF4">
        <w:rPr>
          <w:rFonts w:ascii="Comfortaa" w:eastAsia="Comfortaa" w:hAnsi="Comfortaa" w:cs="Comfortaa"/>
          <w:b/>
          <w:sz w:val="24"/>
          <w:szCs w:val="24"/>
        </w:rPr>
        <w:t>1</w:t>
      </w:r>
      <w:r w:rsidR="00FE7820">
        <w:rPr>
          <w:rFonts w:ascii="Comfortaa" w:eastAsia="Comfortaa" w:hAnsi="Comfortaa" w:cs="Comfortaa"/>
          <w:b/>
          <w:sz w:val="24"/>
          <w:szCs w:val="24"/>
        </w:rPr>
        <w:t>4</w:t>
      </w:r>
      <w:r w:rsidRPr="00F45CF4">
        <w:rPr>
          <w:rFonts w:ascii="Comfortaa" w:eastAsia="Comfortaa" w:hAnsi="Comfortaa" w:cs="Comfortaa"/>
          <w:b/>
          <w:sz w:val="24"/>
          <w:szCs w:val="24"/>
        </w:rPr>
        <w:t>)</w:t>
      </w:r>
      <w:r>
        <w:rPr>
          <w:rFonts w:ascii="Comfortaa" w:eastAsia="Comfortaa" w:hAnsi="Comfortaa" w:cs="Comfortaa"/>
          <w:b/>
          <w:sz w:val="24"/>
          <w:szCs w:val="24"/>
          <w:u w:val="single"/>
        </w:rPr>
        <w:t xml:space="preserve"> Study Island</w:t>
      </w:r>
      <w:r>
        <w:rPr>
          <w:rFonts w:ascii="Comfortaa" w:eastAsia="Comfortaa" w:hAnsi="Comfortaa" w:cs="Comfortaa"/>
          <w:b/>
          <w:sz w:val="24"/>
          <w:szCs w:val="24"/>
        </w:rPr>
        <w:t xml:space="preserve"> --</w:t>
      </w:r>
      <w:r>
        <w:rPr>
          <w:rFonts w:ascii="Comfortaa" w:eastAsia="Comfortaa" w:hAnsi="Comfortaa" w:cs="Comfortaa"/>
        </w:rPr>
        <w:t xml:space="preserve">review/re-do any previously assigned lessons and sessions where you did not score an 80% or higher.  This is for EXTRA PRACTICE ONLY, not for a GRADE. </w:t>
      </w:r>
    </w:p>
    <w:p w14:paraId="00000037" w14:textId="77777777" w:rsidR="004945BB" w:rsidRDefault="00FB2A85">
      <w:pPr>
        <w:spacing w:line="331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Student login: </w:t>
      </w:r>
    </w:p>
    <w:p w14:paraId="00000038" w14:textId="77777777" w:rsidR="004945BB" w:rsidRDefault="00FB2A85">
      <w:pPr>
        <w:spacing w:line="331" w:lineRule="auto"/>
      </w:pPr>
      <w:r>
        <w:t xml:space="preserve">user name: </w:t>
      </w:r>
      <w:proofErr w:type="spellStart"/>
      <w:r>
        <w:t>firstlastname@cgs</w:t>
      </w:r>
      <w:proofErr w:type="spellEnd"/>
    </w:p>
    <w:p w14:paraId="00000039" w14:textId="77777777" w:rsidR="004945BB" w:rsidRDefault="00FB2A85">
      <w:pPr>
        <w:spacing w:line="331" w:lineRule="auto"/>
      </w:pPr>
      <w:r>
        <w:t>Password: (student lunch number)</w:t>
      </w:r>
    </w:p>
    <w:sectPr w:rsidR="004945B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BB"/>
    <w:rsid w:val="0012357D"/>
    <w:rsid w:val="00475953"/>
    <w:rsid w:val="004945BB"/>
    <w:rsid w:val="007D7317"/>
    <w:rsid w:val="00871B0C"/>
    <w:rsid w:val="00A9585C"/>
    <w:rsid w:val="00F45CF4"/>
    <w:rsid w:val="00F80223"/>
    <w:rsid w:val="00FB2A85"/>
    <w:rsid w:val="00F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9FFB8"/>
  <w15:docId w15:val="{8948E616-F100-4325-AC47-8B31E40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80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" TargetMode="External"/><Relationship Id="rId13" Type="http://schemas.openxmlformats.org/officeDocument/2006/relationships/hyperlink" Target="https://www.icivics.org/curriculum/play/a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sela.com/join/" TargetMode="External"/><Relationship Id="rId12" Type="http://schemas.openxmlformats.org/officeDocument/2006/relationships/hyperlink" Target="https://billofrightsinstitute.org/founding-document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assroommagazines.scholastic.com/support/learnathome/grades-6-12.html" TargetMode="External"/><Relationship Id="rId11" Type="http://schemas.openxmlformats.org/officeDocument/2006/relationships/hyperlink" Target="https://billofrightsinstitute.org/homework-help/" TargetMode="External"/><Relationship Id="rId5" Type="http://schemas.openxmlformats.org/officeDocument/2006/relationships/hyperlink" Target="https://files.nc.gov/dpi/documents/files/american-history-the-founding-principles-civics-and-economics-released-items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ederalreserveeducation.org/" TargetMode="External"/><Relationship Id="rId4" Type="http://schemas.openxmlformats.org/officeDocument/2006/relationships/hyperlink" Target="http://www.ncwiseowl.org/" TargetMode="External"/><Relationship Id="rId9" Type="http://schemas.openxmlformats.org/officeDocument/2006/relationships/hyperlink" Target="https://unctv.pbslearningmedia.org/" TargetMode="External"/><Relationship Id="rId14" Type="http://schemas.openxmlformats.org/officeDocument/2006/relationships/hyperlink" Target="https://www.civiced.org/60-second-civics?show_more=1&amp;end_number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Lisa</dc:creator>
  <cp:lastModifiedBy>Wilson, Lisa</cp:lastModifiedBy>
  <cp:revision>4</cp:revision>
  <dcterms:created xsi:type="dcterms:W3CDTF">2020-03-17T19:38:00Z</dcterms:created>
  <dcterms:modified xsi:type="dcterms:W3CDTF">2020-03-17T20:23:00Z</dcterms:modified>
</cp:coreProperties>
</file>